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2DB" w14:textId="77777777" w:rsidR="004C7281" w:rsidRDefault="004C7281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F3A0AC1" w14:textId="77777777" w:rsidR="004C7281" w:rsidRDefault="004C7281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</w:pPr>
    </w:p>
    <w:p w14:paraId="70BB8E17" w14:textId="77777777" w:rsidR="004C7281" w:rsidRDefault="00C36C7E">
      <w:pPr>
        <w:pStyle w:val="11"/>
        <w:keepNext/>
        <w:keepLines/>
        <w:shd w:val="clear" w:color="auto" w:fill="auto"/>
        <w:spacing w:after="0"/>
      </w:pPr>
      <w:r>
        <w:t>РОССИЙСКАЯ ФЕДЕРАЦИЯ</w:t>
      </w:r>
    </w:p>
    <w:p w14:paraId="6646EB7C" w14:textId="77777777" w:rsidR="004C7281" w:rsidRDefault="00C36C7E">
      <w:pPr>
        <w:pStyle w:val="11"/>
        <w:shd w:val="clear" w:color="auto" w:fill="auto"/>
        <w:spacing w:after="0"/>
      </w:pPr>
      <w:r>
        <w:t>ВЛАДИМИРСКАЯ ОБЛАСТЬ</w:t>
      </w:r>
    </w:p>
    <w:p w14:paraId="49C4D9E0" w14:textId="77777777" w:rsidR="004C7281" w:rsidRDefault="004C7281">
      <w:pPr>
        <w:pStyle w:val="11"/>
        <w:shd w:val="clear" w:color="auto" w:fill="auto"/>
        <w:spacing w:after="0"/>
      </w:pPr>
    </w:p>
    <w:p w14:paraId="1FE73A72" w14:textId="77777777" w:rsidR="004C7281" w:rsidRDefault="00C36C7E">
      <w:pPr>
        <w:pStyle w:val="11"/>
        <w:shd w:val="clear" w:color="auto" w:fill="auto"/>
        <w:spacing w:after="0"/>
        <w:contextualSpacing/>
      </w:pPr>
      <w:bookmarkStart w:id="0" w:name="bookmark0"/>
      <w:bookmarkEnd w:id="0"/>
      <w:r>
        <w:t>СОВЕТ НАРОДНЫХ ДЕПУТАТОВ МУНИЦИПАЛЬНОГО</w:t>
      </w:r>
      <w:r>
        <w:br/>
        <w:t>ОБРАЗОВАНИЯ ИЛЬКИНСКОЕ СЕЛЬСКОЕ ПОСЕЛЕНИЕ МЕЛЕНКОВСКОГО МУНИЦИПАЛЬНОГО РАЙОНА ВЛАДИМИРСКОЙ ОБЛАСТИ</w:t>
      </w:r>
    </w:p>
    <w:p w14:paraId="04B9F99D" w14:textId="77777777" w:rsidR="004C7281" w:rsidRDefault="004C7281">
      <w:pPr>
        <w:pStyle w:val="11"/>
        <w:keepNext/>
        <w:keepLines/>
        <w:shd w:val="clear" w:color="auto" w:fill="auto"/>
        <w:spacing w:after="238" w:line="260" w:lineRule="exact"/>
      </w:pPr>
    </w:p>
    <w:p w14:paraId="6DA9B979" w14:textId="77777777" w:rsidR="004C7281" w:rsidRDefault="00C36C7E">
      <w:pPr>
        <w:pStyle w:val="11"/>
        <w:shd w:val="clear" w:color="auto" w:fill="auto"/>
        <w:spacing w:after="238" w:line="260" w:lineRule="exact"/>
      </w:pPr>
      <w:bookmarkStart w:id="1" w:name="bookmark1"/>
      <w:bookmarkEnd w:id="1"/>
      <w:r>
        <w:t>РЕШЕНИЕ</w:t>
      </w:r>
    </w:p>
    <w:p w14:paraId="233D5510" w14:textId="77777777" w:rsidR="004C7281" w:rsidRDefault="00C36C7E">
      <w:pPr>
        <w:pStyle w:val="2"/>
        <w:shd w:val="clear" w:color="auto" w:fill="auto"/>
        <w:spacing w:before="0" w:after="308" w:line="260" w:lineRule="exact"/>
        <w:ind w:left="200" w:firstLine="0"/>
        <w:jc w:val="both"/>
      </w:pPr>
      <w:r>
        <w:t xml:space="preserve">от 15.09.2021 г.                                             </w:t>
      </w:r>
      <w:r>
        <w:t xml:space="preserve">                                                                 № 26</w:t>
      </w:r>
    </w:p>
    <w:p w14:paraId="02F51544" w14:textId="77777777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308" w:line="260" w:lineRule="exact"/>
        <w:ind w:left="200" w:firstLine="0"/>
        <w:jc w:val="center"/>
      </w:pPr>
      <w:r>
        <w:rPr>
          <w:sz w:val="24"/>
          <w:szCs w:val="24"/>
        </w:rPr>
        <w:t>с. Илькино</w:t>
      </w:r>
    </w:p>
    <w:p w14:paraId="0F3D8C00" w14:textId="77777777" w:rsidR="004C7281" w:rsidRDefault="00C36C7E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>
        <w:rPr>
          <w:sz w:val="24"/>
          <w:szCs w:val="24"/>
        </w:rPr>
        <w:t>Об утверждении Положения о муниципальном контроле</w:t>
      </w:r>
    </w:p>
    <w:p w14:paraId="47309B9E" w14:textId="77777777" w:rsidR="004C7281" w:rsidRDefault="00C36C7E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>
        <w:rPr>
          <w:sz w:val="24"/>
          <w:szCs w:val="24"/>
        </w:rPr>
        <w:t>в сфере благоустройства на территории муниципального</w:t>
      </w:r>
    </w:p>
    <w:p w14:paraId="2ECECF0C" w14:textId="77777777" w:rsidR="004C7281" w:rsidRDefault="00C36C7E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>
        <w:rPr>
          <w:sz w:val="24"/>
          <w:szCs w:val="24"/>
        </w:rPr>
        <w:t>образования Илькинское сельское поселение Меленковского</w:t>
      </w:r>
    </w:p>
    <w:p w14:paraId="4EE9C03F" w14:textId="77777777" w:rsidR="004C7281" w:rsidRDefault="00C36C7E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>
        <w:rPr>
          <w:sz w:val="24"/>
          <w:szCs w:val="24"/>
        </w:rPr>
        <w:t>муниципального района Владимирской области</w:t>
      </w:r>
    </w:p>
    <w:p w14:paraId="78811643" w14:textId="77777777" w:rsidR="004C7281" w:rsidRDefault="004C7281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  <w:rPr>
          <w:sz w:val="24"/>
          <w:szCs w:val="24"/>
        </w:rPr>
      </w:pPr>
    </w:p>
    <w:p w14:paraId="0B3FFF54" w14:textId="77777777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</w:pPr>
      <w:r>
        <w:rPr>
          <w:sz w:val="24"/>
          <w:szCs w:val="24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NewRomanPSMT" w:hAnsi="TimesNewRomanPSMT"/>
        </w:rPr>
        <w:t>Федеральным законом от 31.07.2020 № 248-ФЗ «О государственном конт</w:t>
      </w:r>
      <w:r>
        <w:rPr>
          <w:rFonts w:ascii="TimesNewRomanPSMT" w:hAnsi="TimesNewRomanPSMT"/>
        </w:rPr>
        <w:t>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</w:t>
      </w:r>
      <w:r>
        <w:rPr>
          <w:lang w:eastAsia="ru-RU"/>
        </w:rPr>
        <w:t xml:space="preserve"> «О </w:t>
      </w:r>
      <w:r>
        <w:rPr>
          <w:lang w:eastAsia="ru-RU"/>
        </w:rPr>
        <w:t>государственном контроле (над</w:t>
      </w:r>
      <w:r>
        <w:rPr>
          <w:lang w:eastAsia="ru-RU"/>
        </w:rPr>
        <w:t xml:space="preserve">зоре) и муниципальном контроле в Российской Федерации», в соответствии с </w:t>
      </w:r>
      <w:r>
        <w:rPr>
          <w:lang w:eastAsia="ru-RU"/>
        </w:rPr>
        <w:t xml:space="preserve">Правилами по обеспечению чистоты, порядка и благоустройства на территории муниципального образования </w:t>
      </w:r>
      <w:r>
        <w:rPr>
          <w:rFonts w:ascii="TimesNewRomanPSMT" w:hAnsi="TimesNewRomanPSMT"/>
        </w:rPr>
        <w:t>Илькинское Меленковского района, надлежащему содержанию  расположенных на них объе</w:t>
      </w:r>
      <w:r>
        <w:rPr>
          <w:rFonts w:ascii="TimesNewRomanPSMT" w:hAnsi="TimesNewRomanPSMT"/>
        </w:rPr>
        <w:t xml:space="preserve">ктов, </w:t>
      </w:r>
      <w:r>
        <w:rPr>
          <w:sz w:val="24"/>
          <w:szCs w:val="24"/>
        </w:rPr>
        <w:t xml:space="preserve">Совет народных депутатов муниципального образования Илькинское сельское поселение Меленковского муниципального района,       </w:t>
      </w:r>
    </w:p>
    <w:p w14:paraId="3132FE14" w14:textId="77777777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center"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решил:</w:t>
      </w:r>
    </w:p>
    <w:p w14:paraId="0C4A0076" w14:textId="77777777" w:rsidR="004C7281" w:rsidRDefault="004C7281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center"/>
        <w:rPr>
          <w:b/>
          <w:bCs/>
          <w:sz w:val="24"/>
          <w:szCs w:val="24"/>
        </w:rPr>
      </w:pPr>
    </w:p>
    <w:p w14:paraId="0E007561" w14:textId="6EB937DF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</w:pPr>
      <w:r>
        <w:t xml:space="preserve">1. Утвердить </w:t>
      </w:r>
      <w:r>
        <w:t xml:space="preserve">Положение </w:t>
      </w:r>
      <w:r>
        <w:t xml:space="preserve">о муниципальном контроле в сфере благоустройства на территории </w:t>
      </w:r>
      <w:r>
        <w:t>муниципального образовани</w:t>
      </w:r>
      <w:r>
        <w:t>я Илькинское сельское поселение Меленковского муниципального района Владимирской области.</w:t>
      </w:r>
    </w:p>
    <w:p w14:paraId="42A3BACB" w14:textId="1262BA2F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</w:pPr>
      <w:r>
        <w:t xml:space="preserve">2. Настоящее решение подлежит </w:t>
      </w:r>
      <w:r>
        <w:t>опубликованию (обнародованию) в информационном бюллетене «Вестник администрации муниципального образования Илькинское сельское поселени</w:t>
      </w:r>
      <w:r>
        <w:t xml:space="preserve">е Меленковского муниципального района Владимирской области» и на официальном сайте администрации муниципального образования Илькинское сельское поселение </w:t>
      </w:r>
      <w:r>
        <w:t>Меленковского муниципального</w:t>
      </w:r>
      <w:r>
        <w:t xml:space="preserve"> района Владимирской области и вступает в силу с 01 января 2022 года.</w:t>
      </w:r>
    </w:p>
    <w:p w14:paraId="1E41CC33" w14:textId="77777777" w:rsidR="004C7281" w:rsidRDefault="004C7281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</w:pPr>
    </w:p>
    <w:p w14:paraId="5D437AD2" w14:textId="77777777" w:rsidR="004C7281" w:rsidRDefault="004C7281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</w:pPr>
    </w:p>
    <w:p w14:paraId="00CBB045" w14:textId="77777777" w:rsidR="004C7281" w:rsidRDefault="00C36C7E">
      <w:pPr>
        <w:pStyle w:val="2"/>
        <w:shd w:val="clear" w:color="auto" w:fill="auto"/>
        <w:spacing w:before="0" w:after="0" w:line="320" w:lineRule="exact"/>
        <w:ind w:firstLine="0"/>
      </w:pPr>
      <w:r>
        <w:t xml:space="preserve">Глава муниципального образования </w:t>
      </w:r>
    </w:p>
    <w:p w14:paraId="213602B6" w14:textId="77777777" w:rsidR="004C7281" w:rsidRDefault="00C36C7E">
      <w:pPr>
        <w:pStyle w:val="2"/>
        <w:shd w:val="clear" w:color="auto" w:fill="auto"/>
        <w:spacing w:before="0" w:after="0" w:line="320" w:lineRule="exact"/>
        <w:ind w:firstLine="0"/>
      </w:pPr>
      <w:r>
        <w:t>Илькинское сельское поселение Меленковского</w:t>
      </w:r>
    </w:p>
    <w:p w14:paraId="3012CA13" w14:textId="77777777" w:rsidR="004C7281" w:rsidRDefault="00C36C7E">
      <w:pPr>
        <w:pStyle w:val="2"/>
        <w:shd w:val="clear" w:color="auto" w:fill="auto"/>
        <w:spacing w:before="0" w:after="0" w:line="320" w:lineRule="exact"/>
        <w:ind w:firstLine="0"/>
      </w:pPr>
      <w:r>
        <w:t>муниципального района Владимирской области</w:t>
      </w:r>
    </w:p>
    <w:p w14:paraId="5BDF0498" w14:textId="77777777" w:rsidR="004C7281" w:rsidRDefault="00C36C7E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20" w:lineRule="exact"/>
        <w:ind w:firstLine="0"/>
        <w:jc w:val="both"/>
      </w:pPr>
      <w:r>
        <w:t>Председатель Совета народных депутатов                                                  Л.А. Лукашина</w:t>
      </w:r>
    </w:p>
    <w:p w14:paraId="15C01A91" w14:textId="77777777" w:rsidR="004C7281" w:rsidRDefault="004C7281">
      <w:pPr>
        <w:pStyle w:val="2"/>
        <w:shd w:val="clear" w:color="auto" w:fill="auto"/>
        <w:tabs>
          <w:tab w:val="left" w:pos="3165"/>
          <w:tab w:val="left" w:pos="3299"/>
        </w:tabs>
        <w:spacing w:before="0" w:after="0" w:line="317" w:lineRule="exact"/>
        <w:ind w:firstLine="760"/>
        <w:jc w:val="both"/>
        <w:rPr>
          <w:sz w:val="24"/>
          <w:szCs w:val="24"/>
        </w:rPr>
      </w:pPr>
    </w:p>
    <w:p w14:paraId="05C7F8A8" w14:textId="77777777" w:rsidR="004C7281" w:rsidRDefault="004C7281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39AFF8C" w14:textId="77777777" w:rsidR="004C7281" w:rsidRDefault="004C7281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C4A98BE" w14:textId="77777777" w:rsidR="004C7281" w:rsidRDefault="00C36C7E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4D286AA" w14:textId="77777777" w:rsidR="004C7281" w:rsidRDefault="00C36C7E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 Илькинское сельское поселение Меленковского муниципального района Владимирской области от 15 сентября 2021 г. № 26</w:t>
      </w:r>
    </w:p>
    <w:p w14:paraId="7B851932" w14:textId="77777777" w:rsidR="004C7281" w:rsidRDefault="004C7281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249384" w14:textId="77777777" w:rsidR="004C7281" w:rsidRDefault="00C36C7E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623C0EA3" w14:textId="77777777" w:rsidR="004C7281" w:rsidRDefault="00C36C7E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муниципальном контроле в сфере благоустройства на территории</w:t>
      </w:r>
    </w:p>
    <w:p w14:paraId="350A5B55" w14:textId="77777777" w:rsidR="004C7281" w:rsidRDefault="00C36C7E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Илькинское сельское поселение</w:t>
      </w:r>
    </w:p>
    <w:p w14:paraId="695E96BB" w14:textId="77777777" w:rsidR="004C7281" w:rsidRDefault="00C36C7E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Меленковского муниципального района Владимирской области</w:t>
      </w:r>
    </w:p>
    <w:p w14:paraId="6CC96F61" w14:textId="77777777" w:rsidR="004C7281" w:rsidRDefault="004C7281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C2C837" w14:textId="77777777" w:rsidR="004C7281" w:rsidRDefault="00C36C7E">
      <w:pPr>
        <w:pStyle w:val="ab"/>
        <w:spacing w:after="0" w:line="259" w:lineRule="auto"/>
        <w:ind w:left="1429"/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79878FB6" w14:textId="77777777" w:rsidR="004C7281" w:rsidRDefault="004C7281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0A13FFD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NewRomanPSMT" w:hAnsi="TimesNewRomanPSMT" w:cs="Times New Roman"/>
          <w:sz w:val="26"/>
          <w:szCs w:val="26"/>
        </w:rPr>
        <w:t xml:space="preserve">1. Муниципальный контроль в сфере благоустройства на территории муниципального образования Илькинское сельское </w:t>
      </w:r>
      <w:r>
        <w:rPr>
          <w:rFonts w:ascii="TimesNewRomanPSMT" w:hAnsi="TimesNewRomanPSMT" w:cs="Times New Roman"/>
          <w:sz w:val="26"/>
          <w:szCs w:val="26"/>
        </w:rPr>
        <w:t xml:space="preserve">поселение Меленковского муниципального района Владимирской области (далее – муниципальный контроль)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NewRomanPSMT" w:hAnsi="TimesNewRomanPSMT" w:cs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248-ФЗ), Федеральным законом от 11.06.2021 № 170-ФЗ «О внесении изменений в отдельные законодател</w:t>
      </w:r>
      <w:r>
        <w:rPr>
          <w:rFonts w:ascii="TimesNewRomanPSMT" w:hAnsi="TimesNewRomanPSMT" w:cs="Times New Roman"/>
          <w:sz w:val="26"/>
          <w:szCs w:val="26"/>
        </w:rPr>
        <w:t>ьные акты Российской Федерации в связи с принятием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благоустройства территории муниципального образования </w:t>
      </w:r>
      <w:r>
        <w:rPr>
          <w:rFonts w:ascii="TimesNewRomanPSMT" w:hAnsi="TimesNewRomanPSMT" w:cs="Times New Roman"/>
          <w:sz w:val="26"/>
          <w:szCs w:val="26"/>
        </w:rPr>
        <w:t>Илькинское сельское поселение Мел</w:t>
      </w:r>
      <w:r>
        <w:rPr>
          <w:rFonts w:ascii="TimesNewRomanPSMT" w:hAnsi="TimesNewRomanPSMT" w:cs="Times New Roman"/>
          <w:sz w:val="26"/>
          <w:szCs w:val="26"/>
        </w:rPr>
        <w:t>енковского муниципального района Владимирской области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— муниципальные Правила благоустройства).</w:t>
      </w:r>
    </w:p>
    <w:p w14:paraId="2520A4F4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</w:t>
      </w:r>
      <w:r>
        <w:rPr>
          <w:rFonts w:ascii="Times New Roman" w:hAnsi="Times New Roman" w:cs="Times New Roman"/>
          <w:sz w:val="26"/>
          <w:szCs w:val="26"/>
        </w:rPr>
        <w:t>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7064E886" w14:textId="77777777" w:rsidR="004C7281" w:rsidRPr="00C36C7E" w:rsidRDefault="00C36C7E">
      <w:pPr>
        <w:pStyle w:val="Standard"/>
        <w:spacing w:after="0" w:line="240" w:lineRule="auto"/>
        <w:ind w:left="170" w:firstLine="709"/>
        <w:jc w:val="both"/>
      </w:pPr>
      <w:r w:rsidRPr="00C36C7E">
        <w:rPr>
          <w:rFonts w:ascii="Times New Roman" w:hAnsi="Times New Roman" w:cs="Times New Roman"/>
          <w:sz w:val="26"/>
          <w:szCs w:val="26"/>
        </w:rPr>
        <w:t xml:space="preserve">3. </w:t>
      </w:r>
      <w:r w:rsidRPr="00C36C7E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</w:t>
      </w:r>
      <w:r w:rsidRPr="00C36C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муниципальных Правил благо</w:t>
      </w:r>
      <w:r w:rsidRPr="00C36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устройства, в том числе </w:t>
      </w:r>
      <w:r w:rsidRPr="00C36C7E">
        <w:rPr>
          <w:rFonts w:ascii="Times New Roman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36C7E">
        <w:rPr>
          <w:rFonts w:ascii="Times New Roman" w:hAnsi="Times New Roman" w:cs="Times New Roman"/>
          <w:i/>
          <w:sz w:val="26"/>
          <w:szCs w:val="26"/>
        </w:rPr>
        <w:t>.</w:t>
      </w:r>
    </w:p>
    <w:p w14:paraId="6A394C3F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C7E">
        <w:rPr>
          <w:rFonts w:ascii="Times New Roman" w:hAnsi="Times New Roman" w:cs="Times New Roman"/>
          <w:sz w:val="26"/>
          <w:szCs w:val="26"/>
        </w:rPr>
        <w:t>В предмет муниципального контроля не входят установленные Правилами обязательные требования, ко</w:t>
      </w:r>
      <w:r w:rsidRPr="00C36C7E">
        <w:rPr>
          <w:rFonts w:ascii="Times New Roman" w:hAnsi="Times New Roman" w:cs="Times New Roman"/>
          <w:sz w:val="26"/>
          <w:szCs w:val="26"/>
        </w:rPr>
        <w:t>торые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332EF88F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Муниципальный контроль осуществляется администрацией муниципального образования </w:t>
      </w:r>
      <w:r>
        <w:rPr>
          <w:rFonts w:ascii="TimesNewRomanPSMT" w:hAnsi="TimesNewRomanPSMT" w:cs="Times New Roman"/>
          <w:sz w:val="26"/>
          <w:szCs w:val="26"/>
        </w:rPr>
        <w:t xml:space="preserve">Илькинское сельское поселение </w:t>
      </w:r>
      <w:r>
        <w:rPr>
          <w:rFonts w:ascii="TimesNewRomanPSMT" w:hAnsi="TimesNewRomanPSMT" w:cs="Times New Roman"/>
          <w:sz w:val="26"/>
          <w:szCs w:val="26"/>
        </w:rPr>
        <w:t>Меленковского муниципального района Владимирской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026077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 имени администрации муниципального образования </w:t>
      </w:r>
      <w:r>
        <w:rPr>
          <w:rFonts w:ascii="TimesNewRomanPSMT" w:hAnsi="TimesNewRomanPSMT" w:cs="Times New Roman"/>
          <w:sz w:val="26"/>
          <w:szCs w:val="26"/>
        </w:rPr>
        <w:t>Илькинское сельское поселение Меленковского муниципального района Владимирской области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специалистами администрации муниципального образования </w:t>
      </w:r>
      <w:r>
        <w:rPr>
          <w:rFonts w:ascii="TimesNewRomanPSMT" w:hAnsi="TimesNewRomanPSMT" w:cs="Times New Roman"/>
          <w:sz w:val="26"/>
          <w:szCs w:val="26"/>
        </w:rPr>
        <w:t>Илькинское сельское поселение Меленковского муниципального района Владимирской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контрольный орган).</w:t>
      </w:r>
    </w:p>
    <w:p w14:paraId="723B78E3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Муниципальный контроль вправе осуществлять с</w:t>
      </w:r>
      <w:r>
        <w:rPr>
          <w:rFonts w:ascii="Times New Roman" w:hAnsi="Times New Roman" w:cs="Times New Roman"/>
          <w:sz w:val="26"/>
          <w:szCs w:val="26"/>
        </w:rPr>
        <w:t>ледующие должностные лица:</w:t>
      </w:r>
    </w:p>
    <w:p w14:paraId="6E999D7D" w14:textId="77777777" w:rsidR="004C7281" w:rsidRDefault="00C36C7E">
      <w:pPr>
        <w:pStyle w:val="ab"/>
        <w:numPr>
          <w:ilvl w:val="0"/>
          <w:numId w:val="1"/>
        </w:numPr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контрольного органа;</w:t>
      </w:r>
    </w:p>
    <w:p w14:paraId="163BBC86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заместитель руководителя контрольного органа;</w:t>
      </w:r>
    </w:p>
    <w:p w14:paraId="0CBC1AC1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</w:t>
      </w:r>
      <w:r>
        <w:rPr>
          <w:rFonts w:ascii="Times New Roman" w:hAnsi="Times New Roman" w:cs="Times New Roman"/>
          <w:sz w:val="26"/>
          <w:szCs w:val="26"/>
        </w:rPr>
        <w:t>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муниципальный служащий).</w:t>
      </w:r>
    </w:p>
    <w:p w14:paraId="275B08D3" w14:textId="77777777" w:rsidR="004C7281" w:rsidRDefault="00C36C7E">
      <w:pPr>
        <w:pStyle w:val="ab"/>
        <w:numPr>
          <w:ilvl w:val="0"/>
          <w:numId w:val="2"/>
        </w:numPr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решений о проведении контрольных мероприятий осуществляет р</w:t>
      </w:r>
      <w:r>
        <w:rPr>
          <w:rFonts w:ascii="Times New Roman" w:hAnsi="Times New Roman" w:cs="Times New Roman"/>
          <w:sz w:val="26"/>
          <w:szCs w:val="26"/>
        </w:rPr>
        <w:t>уководитель контрольного органа.</w:t>
      </w:r>
    </w:p>
    <w:p w14:paraId="6A6E4EA8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Инспекторы при осуществлении муниципального контроля имеют права, обязанности и несут ответственность в соответствии с Федеральным законом № 248-ФЗ и иными федеральными законами.</w:t>
      </w:r>
    </w:p>
    <w:p w14:paraId="24CC723A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 Муниципальный контроль осуществляется </w:t>
      </w:r>
      <w:r>
        <w:rPr>
          <w:rFonts w:ascii="Times New Roman" w:hAnsi="Times New Roman" w:cs="Times New Roman"/>
          <w:sz w:val="26"/>
          <w:szCs w:val="26"/>
        </w:rPr>
        <w:t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</w:t>
      </w:r>
      <w:r>
        <w:rPr>
          <w:rFonts w:ascii="Times New Roman" w:hAnsi="Times New Roman" w:cs="Times New Roman"/>
          <w:sz w:val="26"/>
          <w:szCs w:val="26"/>
        </w:rPr>
        <w:t>сти и органов местного самоуправления (далее - контролируемые лица).</w:t>
      </w:r>
    </w:p>
    <w:p w14:paraId="5246E3D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являются:</w:t>
      </w:r>
    </w:p>
    <w:p w14:paraId="049EFDCE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14:paraId="627B8DBE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</w:t>
      </w:r>
      <w:r>
        <w:rPr>
          <w:rFonts w:ascii="Times New Roman" w:hAnsi="Times New Roman" w:cs="Times New Roman"/>
          <w:sz w:val="26"/>
          <w:szCs w:val="26"/>
        </w:rPr>
        <w:t>к которым правилами благоустройства предъявляются обязательные требования (далее - объекты контроля).</w:t>
      </w:r>
    </w:p>
    <w:p w14:paraId="38F99DEC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</w:t>
      </w:r>
      <w:r>
        <w:rPr>
          <w:rFonts w:ascii="Times New Roman" w:hAnsi="Times New Roman" w:cs="Times New Roman"/>
          <w:sz w:val="26"/>
          <w:szCs w:val="26"/>
        </w:rPr>
        <w:t>тролируемыми лицами, информации, получаемой в рамках межведомственного взаимодействия, а также общедоступной информации.</w:t>
      </w:r>
    </w:p>
    <w:p w14:paraId="5B2C2FCA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4932360B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К отношениям, связанным с осуществлением  муниципального контроля, организа</w:t>
      </w:r>
      <w:r>
        <w:rPr>
          <w:rFonts w:ascii="Times New Roman" w:hAnsi="Times New Roman" w:cs="Times New Roman"/>
          <w:sz w:val="26"/>
          <w:szCs w:val="26"/>
        </w:rPr>
        <w:t xml:space="preserve">цией и проведением профилактических мероприятий, контрольных мероприятий применяются положения Федерального </w:t>
      </w:r>
      <w:hyperlink r:id="rId5">
        <w:r>
          <w:rPr>
            <w:rStyle w:val="ListLabel12"/>
          </w:rPr>
          <w:t>зако</w:t>
        </w:r>
        <w:r>
          <w:rPr>
            <w:rStyle w:val="ListLabel12"/>
          </w:rPr>
          <w:t>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№248-ФЗ.</w:t>
      </w:r>
    </w:p>
    <w:p w14:paraId="26501FC9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документы и (или) сведения, в рамках межведомственного информационного взаимодействия, в том числе в электронной форме.</w:t>
      </w:r>
    </w:p>
    <w:p w14:paraId="6AE0290D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Передача в рамках межведомственного информационного взаимодействия документов и (или) сведений, раскрытие информации, в том числ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ознакомление с такими документами и (или) сведениями в случаях, предусмотренных </w:t>
      </w:r>
      <w:hyperlink r:id="rId6" w:anchor="64U0IK" w:history="1">
        <w:r>
          <w:rPr>
            <w:rStyle w:val="ListLabel13"/>
          </w:rPr>
          <w:t xml:space="preserve">Федеральным законом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№248-ФЗ, осуществляются с учетом требований законодательства Российской Федерации о госу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и иной охраняемой законом тайне.</w:t>
      </w:r>
    </w:p>
    <w:p w14:paraId="3493B90E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Муниципальный контроль осуществляется в соответствии с решением Совета народных депутатов муниципального образования Илькинское сельское поселение Меленковского муниципального района Владимирской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 15 сентября 2021 г. № 26.</w:t>
      </w:r>
    </w:p>
    <w:p w14:paraId="222F2621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>
        <w:rPr>
          <w:rFonts w:ascii="Times New Roman" w:hAnsi="Times New Roman" w:cs="Times New Roman"/>
          <w:sz w:val="26"/>
          <w:szCs w:val="26"/>
        </w:rPr>
        <w:t>Система оценки и управления рисками при осуществлении муниципального контроля не применяется.</w:t>
      </w:r>
    </w:p>
    <w:p w14:paraId="05D683E1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17. Все внеплановые контрольные мероприятия могут проводиться только после согласования с органами прокуратуры.</w:t>
      </w:r>
    </w:p>
    <w:p w14:paraId="118DF195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Оценк</w:t>
      </w:r>
      <w:r>
        <w:rPr>
          <w:rFonts w:ascii="Times New Roman" w:hAnsi="Times New Roman" w:cs="Times New Roman"/>
          <w:sz w:val="26"/>
          <w:szCs w:val="26"/>
        </w:rPr>
        <w:t>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14:paraId="0D79A65E" w14:textId="77777777" w:rsidR="004C7281" w:rsidRDefault="004C7281">
      <w:pPr>
        <w:pStyle w:val="Standard"/>
        <w:spacing w:after="0" w:line="259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F01155" w14:textId="77777777" w:rsidR="004C7281" w:rsidRDefault="00C36C7E">
      <w:pPr>
        <w:pStyle w:val="ab"/>
        <w:numPr>
          <w:ilvl w:val="0"/>
          <w:numId w:val="3"/>
        </w:numPr>
        <w:spacing w:after="0" w:line="259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 охраняемым законом ценностям при осуществлении муниципального контро</w:t>
      </w:r>
      <w:r>
        <w:rPr>
          <w:rFonts w:ascii="Times New Roman" w:hAnsi="Times New Roman" w:cs="Times New Roman"/>
          <w:b/>
          <w:sz w:val="26"/>
          <w:szCs w:val="26"/>
        </w:rPr>
        <w:t>ля</w:t>
      </w:r>
    </w:p>
    <w:p w14:paraId="2AD5B1A9" w14:textId="77777777" w:rsidR="004C7281" w:rsidRDefault="004C7281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0D7AAE" w14:textId="77777777" w:rsidR="004C7281" w:rsidRDefault="00C36C7E">
      <w:pPr>
        <w:pStyle w:val="ab"/>
        <w:numPr>
          <w:ilvl w:val="0"/>
          <w:numId w:val="4"/>
        </w:numPr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</w:t>
      </w:r>
      <w:r>
        <w:rPr>
          <w:rFonts w:ascii="Times New Roman" w:hAnsi="Times New Roman" w:cs="Times New Roman"/>
          <w:sz w:val="26"/>
          <w:szCs w:val="26"/>
        </w:rPr>
        <w:t>шению к проведению контрольных мероприятий.</w:t>
      </w:r>
    </w:p>
    <w:p w14:paraId="172860B2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муниципального образования </w:t>
      </w:r>
      <w:r>
        <w:rPr>
          <w:rFonts w:ascii="TimesNewRomanPSMT" w:hAnsi="TimesNewRomanPSMT" w:cs="Times New Roman"/>
          <w:sz w:val="26"/>
          <w:szCs w:val="26"/>
        </w:rPr>
        <w:t>Илькинское сельское поселение Меле</w:t>
      </w:r>
      <w:r>
        <w:rPr>
          <w:rFonts w:ascii="TimesNewRomanPSMT" w:hAnsi="TimesNewRomanPSMT" w:cs="Times New Roman"/>
          <w:sz w:val="26"/>
          <w:szCs w:val="26"/>
        </w:rPr>
        <w:t>нковского муниципального района Владимирской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124D5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При этом профилактичес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02D5FFC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 проведении профилактических мероприятий установлено, что объекты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представляют явную непосредственную угрозу причинения вреда (ущерба) охраняемым законом ценностям или такой вред (ущерб) причинен, муниципальный служащий незамедлительно направляет информацию об этом руководителю контрольного органа для принятия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контрольных мероприятий.</w:t>
      </w:r>
      <w:bookmarkStart w:id="2" w:name="P85"/>
      <w:bookmarkEnd w:id="2"/>
    </w:p>
    <w:p w14:paraId="17C849E7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79C7D6FD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могут проводиться следующие виды профилактич</w:t>
      </w:r>
      <w:r>
        <w:rPr>
          <w:rFonts w:ascii="Times New Roman" w:hAnsi="Times New Roman" w:cs="Times New Roman"/>
          <w:sz w:val="26"/>
          <w:szCs w:val="26"/>
        </w:rPr>
        <w:t>еских мероприятий:</w:t>
      </w:r>
    </w:p>
    <w:p w14:paraId="028FB15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информирование;</w:t>
      </w:r>
    </w:p>
    <w:p w14:paraId="5D92C27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консультирование;</w:t>
      </w:r>
    </w:p>
    <w:p w14:paraId="623A94F0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предостережения;</w:t>
      </w:r>
    </w:p>
    <w:p w14:paraId="7C709FE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профилактический визит.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7B2CC77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7">
        <w:r>
          <w:rPr>
            <w:rStyle w:val="ListLabel12"/>
          </w:rPr>
          <w:t>частью 3 статьи 46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248-ФЗ на официальном сайте в сети «Интернет»: </w:t>
      </w:r>
      <w:hyperlink r:id="rId8">
        <w:r>
          <w:rPr>
            <w:rStyle w:val="-"/>
            <w:rFonts w:ascii="Times New Roman" w:hAnsi="Times New Roman" w:cs="Times New Roman"/>
            <w:i/>
            <w:iCs/>
            <w:color w:val="auto"/>
            <w:sz w:val="26"/>
            <w:szCs w:val="26"/>
          </w:rPr>
          <w:t>http://ilkino.ru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15AB497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</w:t>
      </w:r>
      <w:r>
        <w:rPr>
          <w:rFonts w:ascii="Times New Roman" w:hAnsi="Times New Roman" w:cs="Times New Roman"/>
          <w:sz w:val="26"/>
          <w:szCs w:val="26"/>
        </w:rPr>
        <w:t>ок не позднее 5 рабочих дней с момента их изменения.</w:t>
      </w:r>
    </w:p>
    <w:p w14:paraId="3FCEEA02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>
        <w:rPr>
          <w:rFonts w:ascii="Times New Roman" w:hAnsi="Times New Roman" w:cs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</w:t>
      </w:r>
      <w:r>
        <w:rPr>
          <w:rFonts w:ascii="Times New Roman" w:hAnsi="Times New Roman" w:cs="Times New Roman"/>
          <w:sz w:val="26"/>
          <w:szCs w:val="26"/>
        </w:rPr>
        <w:t>ого контроля.</w:t>
      </w:r>
    </w:p>
    <w:p w14:paraId="7FF430F4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560705DD" w14:textId="77777777" w:rsidR="004C7281" w:rsidRDefault="00C36C7E">
      <w:pPr>
        <w:pStyle w:val="formattext"/>
        <w:spacing w:before="0" w:after="0"/>
        <w:ind w:left="170" w:firstLine="709"/>
        <w:jc w:val="both"/>
      </w:pPr>
      <w:r>
        <w:rPr>
          <w:rFonts w:eastAsia="Calibri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</w:t>
      </w:r>
      <w:r>
        <w:rPr>
          <w:rFonts w:eastAsia="Calibri"/>
          <w:sz w:val="26"/>
          <w:szCs w:val="26"/>
        </w:rPr>
        <w:t xml:space="preserve">ий, </w:t>
      </w:r>
      <w:r>
        <w:rPr>
          <w:sz w:val="26"/>
          <w:szCs w:val="26"/>
        </w:rPr>
        <w:t>так и в письменной форме.</w:t>
      </w:r>
    </w:p>
    <w:p w14:paraId="6678C7A0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428F24E2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Личный прием граждан проводится руководителем контрольного органа.</w:t>
      </w:r>
    </w:p>
    <w:p w14:paraId="0886D130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</w:t>
      </w:r>
      <w:r>
        <w:rPr>
          <w:rFonts w:ascii="Times New Roman" w:hAnsi="Times New Roman" w:cs="Times New Roman"/>
          <w:sz w:val="26"/>
          <w:szCs w:val="26"/>
        </w:rPr>
        <w:t xml:space="preserve">те в сети «Интернет»: </w:t>
      </w:r>
      <w:hyperlink r:id="rId9">
        <w:r>
          <w:rPr>
            <w:rStyle w:val="-"/>
            <w:rFonts w:ascii="Times New Roman" w:hAnsi="Times New Roman" w:cs="Times New Roman"/>
            <w:i/>
            <w:iCs/>
            <w:color w:val="auto"/>
            <w:sz w:val="26"/>
            <w:szCs w:val="26"/>
          </w:rPr>
          <w:t>http://ilkino.ru</w:t>
        </w:r>
      </w:hyperlink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3713E52C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114B8E72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организация и осуществление муниципального контроля;</w:t>
      </w:r>
    </w:p>
    <w:p w14:paraId="1AA46D81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порядок осуществления профилактических, контрольных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настоящим положением.</w:t>
      </w:r>
    </w:p>
    <w:p w14:paraId="3109A948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27.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 и в </w:t>
      </w:r>
      <w:r>
        <w:rPr>
          <w:rFonts w:ascii="Times New Roman" w:hAnsi="Times New Roman" w:cs="Times New Roman"/>
          <w:sz w:val="26"/>
          <w:szCs w:val="26"/>
        </w:rPr>
        <w:t>сроки, установленные </w:t>
      </w:r>
      <w:hyperlink r:id="rId10" w:anchor="7D20K3" w:history="1">
        <w:r>
          <w:rPr>
            <w:rStyle w:val="ListLabel12"/>
          </w:rPr>
          <w:t xml:space="preserve">Федеральным законом от </w:t>
        </w:r>
      </w:hyperlink>
      <w:hyperlink r:id="rId11" w:anchor="7D20K3" w:history="1">
        <w:r>
          <w:rPr>
            <w:rStyle w:val="ListLabel12"/>
          </w:rPr>
          <w:t>0</w:t>
        </w:r>
      </w:hyperlink>
      <w:hyperlink r:id="rId12" w:anchor="7D20K3" w:history="1">
        <w:r>
          <w:rPr>
            <w:rStyle w:val="ListLabel12"/>
          </w:rPr>
          <w:t>2.</w:t>
        </w:r>
      </w:hyperlink>
      <w:hyperlink r:id="rId13" w:anchor="7D20K3" w:history="1">
        <w:r>
          <w:rPr>
            <w:rStyle w:val="ListLabel12"/>
          </w:rPr>
          <w:t>05.</w:t>
        </w:r>
      </w:hyperlink>
      <w:hyperlink r:id="rId14" w:anchor="7D20K3" w:history="1">
        <w:r>
          <w:rPr>
            <w:rStyle w:val="ListLabel12"/>
          </w:rPr>
          <w:t xml:space="preserve">2006 </w:t>
        </w:r>
      </w:hyperlink>
      <w:hyperlink r:id="rId15" w:anchor="7D20K3" w:history="1">
        <w:r>
          <w:rPr>
            <w:rStyle w:val="ListLabel12"/>
          </w:rPr>
          <w:t>№</w:t>
        </w:r>
      </w:hyperlink>
      <w:hyperlink r:id="rId16" w:anchor="7D20K3" w:history="1">
        <w:r>
          <w:rPr>
            <w:rStyle w:val="ListLabel12"/>
          </w:rPr>
          <w:t>59-ФЗ «О порядке рассмотрения обращений граждан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».</w:t>
      </w:r>
    </w:p>
    <w:p w14:paraId="5AB00A91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соответствующим должностным лицам.</w:t>
      </w:r>
    </w:p>
    <w:p w14:paraId="2E924D98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3DB78FCB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мероприятий запись о пр</w:t>
      </w:r>
      <w:r>
        <w:rPr>
          <w:rFonts w:ascii="Times New Roman" w:hAnsi="Times New Roman" w:cs="Times New Roman"/>
          <w:sz w:val="26"/>
          <w:szCs w:val="26"/>
        </w:rPr>
        <w:t>оведенной консультации отражается в акте контрольного мероприятия.</w:t>
      </w:r>
    </w:p>
    <w:p w14:paraId="461434D7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</w:t>
      </w:r>
      <w:r>
        <w:rPr>
          <w:rFonts w:ascii="Times New Roman" w:hAnsi="Times New Roman" w:cs="Times New Roman"/>
          <w:sz w:val="26"/>
          <w:szCs w:val="26"/>
        </w:rPr>
        <w:t xml:space="preserve">ям осуществляется посредством размещения на официальном сайте в сети «Интернет»: </w:t>
      </w:r>
      <w:hyperlink r:id="rId17">
        <w:r>
          <w:rPr>
            <w:rStyle w:val="-"/>
            <w:rFonts w:ascii="Times New Roman" w:hAnsi="Times New Roman" w:cs="Times New Roman"/>
            <w:i/>
            <w:iCs/>
            <w:color w:val="auto"/>
            <w:sz w:val="26"/>
            <w:szCs w:val="26"/>
          </w:rPr>
          <w:t>http://ilkino.ru</w:t>
        </w:r>
      </w:hyperlink>
      <w:r>
        <w:rPr>
          <w:rFonts w:ascii="Times New Roman" w:hAnsi="Times New Roman" w:cs="Times New Roman"/>
          <w:sz w:val="26"/>
          <w:szCs w:val="26"/>
        </w:rPr>
        <w:t>, письменного разъяснения, подписанного уполномоченным должностным лицом, без указания в таком разъяснении сведений, отнес</w:t>
      </w:r>
      <w:r>
        <w:rPr>
          <w:rFonts w:ascii="Times New Roman" w:hAnsi="Times New Roman" w:cs="Times New Roman"/>
          <w:sz w:val="26"/>
          <w:szCs w:val="26"/>
        </w:rPr>
        <w:t>енных к категории ограниченного доступа.</w:t>
      </w:r>
    </w:p>
    <w:p w14:paraId="103BEAA2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28.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8">
        <w:r>
          <w:rPr>
            <w:rStyle w:val="ListLabel12"/>
          </w:rPr>
          <w:t>ст</w:t>
        </w:r>
      </w:hyperlink>
      <w:hyperlink r:id="rId19">
        <w:r>
          <w:rPr>
            <w:rStyle w:val="ListLabel12"/>
          </w:rPr>
          <w:t>атьей</w:t>
        </w:r>
      </w:hyperlink>
      <w:hyperlink r:id="rId20">
        <w:r>
          <w:rPr>
            <w:rStyle w:val="ListLabel12"/>
          </w:rPr>
          <w:t xml:space="preserve"> 49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248-ФЗ .</w:t>
      </w:r>
    </w:p>
    <w:p w14:paraId="65A50A1D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</w:t>
      </w:r>
      <w:r>
        <w:rPr>
          <w:rFonts w:ascii="Times New Roman" w:hAnsi="Times New Roman" w:cs="Times New Roman"/>
          <w:sz w:val="26"/>
          <w:szCs w:val="26"/>
        </w:rPr>
        <w:t>ения.</w:t>
      </w:r>
    </w:p>
    <w:p w14:paraId="0781DC65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14:paraId="1BF0CAB6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Возражение на предостережение подается руководи</w:t>
      </w:r>
      <w:r>
        <w:rPr>
          <w:rFonts w:ascii="Times New Roman" w:hAnsi="Times New Roman" w:cs="Times New Roman"/>
          <w:sz w:val="26"/>
          <w:szCs w:val="26"/>
        </w:rPr>
        <w:t>телю контрольного органа и рассматривается им.</w:t>
      </w:r>
    </w:p>
    <w:p w14:paraId="7F9D6E8C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29. Профилактический визит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5A6E72C" w14:textId="77777777" w:rsidR="004C7281" w:rsidRDefault="00C36C7E">
      <w:pPr>
        <w:pStyle w:val="formattext"/>
        <w:spacing w:before="0" w:after="0"/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проф</w:t>
      </w:r>
      <w:r>
        <w:rPr>
          <w:sz w:val="26"/>
          <w:szCs w:val="26"/>
        </w:rPr>
        <w:t>илактического визита муниципальным служащим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7EFF55A0" w14:textId="77777777" w:rsidR="004C7281" w:rsidRDefault="004C7281">
      <w:pPr>
        <w:pStyle w:val="formattext"/>
        <w:spacing w:before="0" w:after="0"/>
        <w:jc w:val="both"/>
        <w:rPr>
          <w:sz w:val="26"/>
          <w:szCs w:val="26"/>
        </w:rPr>
      </w:pPr>
    </w:p>
    <w:p w14:paraId="2484E8BE" w14:textId="77777777" w:rsidR="004C7281" w:rsidRDefault="00C36C7E">
      <w:pPr>
        <w:pStyle w:val="ab"/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19E18031" w14:textId="77777777" w:rsidR="004C7281" w:rsidRDefault="004C7281">
      <w:pPr>
        <w:pStyle w:val="ab"/>
        <w:spacing w:after="0" w:line="259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7AFF8FFE" w14:textId="77777777" w:rsidR="004C7281" w:rsidRDefault="00C36C7E">
      <w:pPr>
        <w:pStyle w:val="ab"/>
        <w:numPr>
          <w:ilvl w:val="0"/>
          <w:numId w:val="5"/>
        </w:numPr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униципальный контроль ос</w:t>
      </w:r>
      <w:r>
        <w:rPr>
          <w:rFonts w:ascii="Times New Roman" w:hAnsi="Times New Roman" w:cs="Times New Roman"/>
          <w:bCs/>
          <w:sz w:val="26"/>
          <w:szCs w:val="26"/>
        </w:rPr>
        <w:t>уществляется без проведения плановых контрольных мероприятий.</w:t>
      </w:r>
    </w:p>
    <w:p w14:paraId="39440C51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14:paraId="029961D0" w14:textId="77777777" w:rsidR="004C7281" w:rsidRDefault="00C36C7E">
      <w:pPr>
        <w:pStyle w:val="ab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инспекционный визит;</w:t>
      </w:r>
    </w:p>
    <w:p w14:paraId="514A08A2" w14:textId="77777777" w:rsidR="004C7281" w:rsidRDefault="00C36C7E">
      <w:pPr>
        <w:pStyle w:val="ab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документарная проверка;</w:t>
      </w:r>
    </w:p>
    <w:p w14:paraId="2039FECE" w14:textId="77777777" w:rsidR="004C7281" w:rsidRDefault="00C36C7E">
      <w:pPr>
        <w:pStyle w:val="ab"/>
        <w:tabs>
          <w:tab w:val="left" w:pos="2013"/>
        </w:tabs>
        <w:spacing w:after="0" w:line="240" w:lineRule="auto"/>
        <w:ind w:left="8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выездная проверка.</w:t>
      </w:r>
    </w:p>
    <w:p w14:paraId="6BF0E80B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14:paraId="1402EB94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14:paraId="4F1450BA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ко</w:t>
      </w:r>
      <w:r>
        <w:rPr>
          <w:rFonts w:ascii="Times New Roman" w:hAnsi="Times New Roman" w:cs="Times New Roman"/>
          <w:sz w:val="26"/>
          <w:szCs w:val="26"/>
        </w:rPr>
        <w:t>нтрольного мероприятия принимается решение (приказ)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№ 248-ФЗ.</w:t>
      </w:r>
    </w:p>
    <w:p w14:paraId="5969BFBE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мероприятия,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контрольных мероприятий без взаимодействия, могут проводиться на внеплановой основе.</w:t>
      </w:r>
    </w:p>
    <w:p w14:paraId="48EDC380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контрольные мероприятия при осуществлении муниципального контроля не проводятся.</w:t>
      </w:r>
    </w:p>
    <w:p w14:paraId="6471D96B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Внеплановые контрольные мероприятия проводятся при наличии оснований, предусмотр</w:t>
      </w:r>
      <w:r>
        <w:rPr>
          <w:rFonts w:ascii="Times New Roman" w:hAnsi="Times New Roman" w:cs="Times New Roman"/>
          <w:sz w:val="26"/>
          <w:szCs w:val="26"/>
        </w:rPr>
        <w:t xml:space="preserve">енных </w:t>
      </w:r>
      <w:hyperlink r:id="rId21" w:anchor="A8U0NO" w:history="1">
        <w:r>
          <w:rPr>
            <w:rStyle w:val="ListLabel12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anchor="A8I0NH" w:history="1">
        <w:r>
          <w:rPr>
            <w:rStyle w:val="ListLabel12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>-</w:t>
      </w:r>
      <w:hyperlink r:id="rId23" w:anchor="A8O0NK" w:history="1">
        <w:r>
          <w:rPr>
            <w:rStyle w:val="ListLabel12"/>
          </w:rPr>
          <w:t>6 части 1 и частью 3 статьи 57</w:t>
        </w:r>
      </w:hyperlink>
      <w:r>
        <w:rPr>
          <w:rFonts w:ascii="Times New Roman" w:hAnsi="Times New Roman" w:cs="Times New Roman"/>
          <w:sz w:val="26"/>
          <w:szCs w:val="26"/>
        </w:rPr>
        <w:t> </w:t>
      </w:r>
      <w:hyperlink r:id="rId24" w:anchor="A9M0NS" w:history="1">
        <w:r>
          <w:rPr>
            <w:rStyle w:val="ListLabel12"/>
          </w:rPr>
          <w:t xml:space="preserve"> Федерального закона </w:t>
        </w:r>
      </w:hyperlink>
      <w:hyperlink r:id="rId25" w:anchor="A9M0NS" w:history="1">
        <w:r>
          <w:rPr>
            <w:rStyle w:val="ListLabel12"/>
          </w:rPr>
          <w:t xml:space="preserve">№ </w:t>
        </w:r>
      </w:hyperlink>
      <w:hyperlink r:id="rId26" w:anchor="A9M0NS" w:history="1">
        <w:r>
          <w:rPr>
            <w:rStyle w:val="ListLabel12"/>
          </w:rPr>
          <w:t>248-ФЗ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7EAEC87E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Конкретный вид и содержание</w:t>
      </w:r>
      <w:r>
        <w:rPr>
          <w:rFonts w:ascii="Times New Roman" w:hAnsi="Times New Roman" w:cs="Times New Roman"/>
          <w:sz w:val="26"/>
          <w:szCs w:val="26"/>
        </w:rPr>
        <w:t xml:space="preserve">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14:paraId="124E75D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контрольных мероприятий в рамках осуществления муниципального контроля должностное лицо конт</w:t>
      </w:r>
      <w:r>
        <w:rPr>
          <w:rFonts w:ascii="Times New Roman" w:hAnsi="Times New Roman" w:cs="Times New Roman"/>
          <w:sz w:val="26"/>
          <w:szCs w:val="26"/>
        </w:rPr>
        <w:t>рольного органа имеет право:</w:t>
      </w:r>
    </w:p>
    <w:p w14:paraId="670AD06E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совершать действия, предусмотренные частью 2 статьи 29 Федерального закона № 248-ФЗ;</w:t>
      </w:r>
    </w:p>
    <w:p w14:paraId="24EAEF51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использовать для фиксации доказательств нарушений обязательных требований фотосъемку, аудио- и (или) видеозапись, если совершение указан</w:t>
      </w:r>
      <w:r>
        <w:rPr>
          <w:rFonts w:ascii="Times New Roman" w:hAnsi="Times New Roman" w:cs="Times New Roman"/>
          <w:sz w:val="26"/>
          <w:szCs w:val="26"/>
        </w:rPr>
        <w:t>ных действий не запрещено федеральными законами;</w:t>
      </w:r>
    </w:p>
    <w:p w14:paraId="63EBCAB8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в) выдавать предписания об устранении выявленных 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сроков их устранения;</w:t>
      </w:r>
    </w:p>
    <w:p w14:paraId="67CCDBF1" w14:textId="77777777" w:rsidR="004C7281" w:rsidRDefault="00C36C7E">
      <w:pPr>
        <w:pStyle w:val="Standard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возбуждать дела об административных правонарушениях по выявленным фактам нарушения зако</w:t>
      </w:r>
      <w:r>
        <w:rPr>
          <w:rFonts w:ascii="Times New Roman" w:hAnsi="Times New Roman" w:cs="Times New Roman"/>
          <w:sz w:val="26"/>
          <w:szCs w:val="26"/>
        </w:rPr>
        <w:t>нодательства Российской Федерации.</w:t>
      </w:r>
    </w:p>
    <w:p w14:paraId="391EAA5B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(муниципальный служащий)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</w:t>
      </w:r>
      <w:r>
        <w:rPr>
          <w:rFonts w:ascii="Times New Roman" w:hAnsi="Times New Roman" w:cs="Times New Roman"/>
          <w:sz w:val="26"/>
          <w:szCs w:val="26"/>
        </w:rPr>
        <w:t>тельствах, имеющих значение для принятия решения при проведении контрольного мероприятия.</w:t>
      </w:r>
    </w:p>
    <w:p w14:paraId="687A3DEC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в соответствии со статьей 34 Федерального закона № 248-ФЗ может привлекать для совершения отдельных контрольных действий специалистов, обладающих сп</w:t>
      </w:r>
      <w:r>
        <w:rPr>
          <w:rFonts w:ascii="Times New Roman" w:hAnsi="Times New Roman" w:cs="Times New Roman"/>
          <w:sz w:val="26"/>
          <w:szCs w:val="26"/>
        </w:rPr>
        <w:t>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34A670E9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</w:t>
      </w:r>
      <w:r>
        <w:rPr>
          <w:rFonts w:ascii="Times New Roman" w:hAnsi="Times New Roman" w:cs="Times New Roman"/>
          <w:sz w:val="26"/>
          <w:szCs w:val="26"/>
        </w:rPr>
        <w:t>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(надзорного) мероприятия, предусматривающего взаимодейст</w:t>
      </w:r>
      <w:r>
        <w:rPr>
          <w:rFonts w:ascii="Times New Roman" w:hAnsi="Times New Roman" w:cs="Times New Roman"/>
          <w:sz w:val="26"/>
          <w:szCs w:val="26"/>
        </w:rPr>
        <w:t xml:space="preserve">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r:id="rId27">
        <w:r>
          <w:rPr>
            <w:rStyle w:val="ListLabel12"/>
          </w:rPr>
          <w:t>частями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>
        <w:r>
          <w:rPr>
            <w:rStyle w:val="ListLabel12"/>
          </w:rPr>
          <w:t>5 статьи 21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248-ФЗ. В этом случае муниципальный служащий вправе совершить контрольные действия в рамках указанного контрольного мероприятия в любое время до завершения проведения контрол</w:t>
      </w:r>
      <w:r>
        <w:rPr>
          <w:rFonts w:ascii="Times New Roman" w:hAnsi="Times New Roman" w:cs="Times New Roman"/>
          <w:sz w:val="26"/>
          <w:szCs w:val="26"/>
        </w:rPr>
        <w:t>ьного мероприятия, предусматривающего взаимодействие с контролируемым лицом.</w:t>
      </w:r>
    </w:p>
    <w:p w14:paraId="70465CE1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</w:t>
      </w:r>
      <w:r>
        <w:rPr>
          <w:rFonts w:ascii="Times New Roman" w:hAnsi="Times New Roman" w:cs="Times New Roman"/>
          <w:sz w:val="26"/>
          <w:szCs w:val="26"/>
        </w:rPr>
        <w:t>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14:paraId="5666137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 отсутствия контролируемого лица либо его представителя, пред</w:t>
      </w:r>
      <w:r>
        <w:rPr>
          <w:rFonts w:ascii="Times New Roman" w:hAnsi="Times New Roman" w:cs="Times New Roman"/>
          <w:sz w:val="26"/>
          <w:szCs w:val="26"/>
        </w:rPr>
        <w:t>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</w:t>
      </w:r>
      <w:r>
        <w:rPr>
          <w:rFonts w:ascii="Times New Roman" w:hAnsi="Times New Roman" w:cs="Times New Roman"/>
          <w:sz w:val="26"/>
          <w:szCs w:val="26"/>
        </w:rPr>
        <w:t>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250542C0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 может быть начато после внесения в единый реестр контрольных (надзорных) меропри</w:t>
      </w:r>
      <w:r>
        <w:rPr>
          <w:rFonts w:ascii="Times New Roman" w:hAnsi="Times New Roman" w:cs="Times New Roman"/>
          <w:sz w:val="26"/>
          <w:szCs w:val="26"/>
        </w:rPr>
        <w:t>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14:paraId="55DE920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контрольного мероприятия, не включенного в ЕРКНМ, является грубым наруше</w:t>
      </w:r>
      <w:r>
        <w:rPr>
          <w:rFonts w:ascii="Times New Roman" w:hAnsi="Times New Roman" w:cs="Times New Roman"/>
          <w:sz w:val="26"/>
          <w:szCs w:val="26"/>
        </w:rPr>
        <w:t>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14:paraId="5694B497" w14:textId="77777777" w:rsidR="004C7281" w:rsidRDefault="00C36C7E">
      <w:pPr>
        <w:pStyle w:val="ab"/>
        <w:widowControl w:val="0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внеплановое контрольное мероприятие может быть проведено только после согласован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 органами прокуратуры, указанное мероприятие проводится после такого согласования.</w:t>
      </w:r>
    </w:p>
    <w:p w14:paraId="21E0D87A" w14:textId="77777777" w:rsidR="004C7281" w:rsidRDefault="00C36C7E">
      <w:pPr>
        <w:pStyle w:val="ab"/>
        <w:widowControl w:val="0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49DD8F12" w14:textId="77777777" w:rsidR="004C7281" w:rsidRDefault="00C36C7E">
      <w:pPr>
        <w:pStyle w:val="ab"/>
        <w:widowControl w:val="0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основанием для проведения внепланового контрольн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43 настояще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положения.</w:t>
      </w:r>
    </w:p>
    <w:p w14:paraId="53C67BB5" w14:textId="77777777" w:rsidR="004C7281" w:rsidRDefault="00C36C7E">
      <w:pPr>
        <w:pStyle w:val="ab"/>
        <w:widowControl w:val="0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предъявляютс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ЕРКНМ.</w:t>
      </w:r>
    </w:p>
    <w:p w14:paraId="0084A440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инспектором путем сбора, анализа дан</w:t>
      </w:r>
      <w:r>
        <w:rPr>
          <w:rFonts w:ascii="Times New Roman" w:hAnsi="Times New Roman" w:cs="Times New Roman"/>
          <w:sz w:val="26"/>
          <w:szCs w:val="26"/>
        </w:rPr>
        <w:t>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</w:t>
      </w:r>
      <w:r>
        <w:rPr>
          <w:rFonts w:ascii="Times New Roman" w:hAnsi="Times New Roman" w:cs="Times New Roman"/>
          <w:sz w:val="26"/>
          <w:szCs w:val="26"/>
        </w:rPr>
        <w:t xml:space="preserve">держащихся в государственных и муниципальных информационных системах,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из сети "Интернет", иных общедоступных данных, а также данных полученных с использованием работающих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автоматическом режиме технических средств фиксации правонарушений, имеющих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ункции фото- и киносъемки, видеозаписи.</w:t>
      </w:r>
    </w:p>
    <w:p w14:paraId="7B9DE863" w14:textId="77777777" w:rsidR="004C7281" w:rsidRDefault="004C72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9268F" w14:textId="77777777" w:rsidR="004C7281" w:rsidRDefault="00C36C7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</w:p>
    <w:p w14:paraId="5279266C" w14:textId="77777777" w:rsidR="004C7281" w:rsidRDefault="004C7281">
      <w:pPr>
        <w:pStyle w:val="ab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0CC3DB6C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Инспекционный визит проводится в порядке, установленном статьей 70 Федерального закона № 248-ФЗ, по месту нахождения (осуществления деятельности) контролируемого лица (его филиалов, </w:t>
      </w:r>
      <w:r>
        <w:rPr>
          <w:rFonts w:ascii="Times New Roman" w:hAnsi="Times New Roman" w:cs="Times New Roman"/>
          <w:bCs/>
          <w:sz w:val="26"/>
          <w:szCs w:val="26"/>
        </w:rPr>
        <w:t>представительств, обособленных структурных подразделений) либо объекта надзора.</w:t>
      </w:r>
    </w:p>
    <w:p w14:paraId="50C57E13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43826F73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осмотр;</w:t>
      </w:r>
    </w:p>
    <w:p w14:paraId="7DFA72BA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опрос;</w:t>
      </w:r>
    </w:p>
    <w:p w14:paraId="0C10559D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получение письменных объяснений;</w:t>
      </w:r>
    </w:p>
    <w:p w14:paraId="69B12E3E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инструментальное обследование.</w:t>
      </w:r>
    </w:p>
    <w:p w14:paraId="4D47E1EE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</w:t>
      </w:r>
      <w:r>
        <w:rPr>
          <w:rFonts w:ascii="Times New Roman" w:hAnsi="Times New Roman" w:cs="Times New Roman"/>
          <w:bCs/>
          <w:sz w:val="26"/>
          <w:szCs w:val="26"/>
        </w:rPr>
        <w:t>одразделений) либо объекта контроля.</w:t>
      </w:r>
    </w:p>
    <w:p w14:paraId="59B34665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DA06FDA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</w:t>
      </w:r>
      <w:r>
        <w:rPr>
          <w:rFonts w:ascii="Times New Roman" w:hAnsi="Times New Roman" w:cs="Times New Roman"/>
          <w:sz w:val="26"/>
          <w:szCs w:val="26"/>
        </w:rPr>
        <w:t xml:space="preserve"> производственном объекте (территории) не может превышать один рабочий день.</w:t>
      </w:r>
    </w:p>
    <w:p w14:paraId="1EEFCBE6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9">
        <w:r>
          <w:rPr>
            <w:rStyle w:val="ListLabel12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>
        <w:r>
          <w:rPr>
            <w:rStyle w:val="ListLabel12"/>
          </w:rPr>
          <w:t>6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1">
        <w:r>
          <w:rPr>
            <w:rStyle w:val="ListLabel12"/>
          </w:rPr>
          <w:t>частью 3 статьи 57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>
        <w:r>
          <w:rPr>
            <w:rStyle w:val="ListLabel12"/>
          </w:rPr>
          <w:t>частью 12 статьи 66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Федерального закона № 248-ФЗ.</w:t>
      </w:r>
    </w:p>
    <w:p w14:paraId="706DF7E4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Документарная проверка проводится в порядке, установленном статьей 72 Федерального закона № 248-</w:t>
      </w:r>
      <w:r>
        <w:rPr>
          <w:rFonts w:ascii="Times New Roman" w:hAnsi="Times New Roman" w:cs="Times New Roman"/>
          <w:sz w:val="26"/>
          <w:szCs w:val="26"/>
        </w:rPr>
        <w:t>ФЗ.</w:t>
      </w:r>
    </w:p>
    <w:p w14:paraId="45CBCEA7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</w:t>
      </w:r>
      <w:r>
        <w:rPr>
          <w:rFonts w:ascii="Times New Roman" w:hAnsi="Times New Roman" w:cs="Times New Roman"/>
          <w:sz w:val="26"/>
          <w:szCs w:val="26"/>
        </w:rPr>
        <w:t>езультатах осуществления в отношении этого контролируемого лица муниципального контроля.</w:t>
      </w:r>
    </w:p>
    <w:p w14:paraId="36C3BB01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0DE9E324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14:paraId="60BBA462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истребование документов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199E284F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6"/>
          <w:szCs w:val="26"/>
        </w:rPr>
        <w:t>контрольным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</w:t>
      </w:r>
      <w:r>
        <w:rPr>
          <w:rFonts w:ascii="Times New Roman" w:hAnsi="Times New Roman" w:cs="Times New Roman"/>
          <w:sz w:val="26"/>
          <w:szCs w:val="26"/>
        </w:rPr>
        <w:t xml:space="preserve">верки документы до момента представления указанных в требовании документов в </w:t>
      </w:r>
      <w:r>
        <w:rPr>
          <w:rFonts w:ascii="Times New Roman" w:hAnsi="Times New Roman" w:cs="Times New Roman"/>
          <w:bCs/>
          <w:sz w:val="26"/>
          <w:szCs w:val="26"/>
        </w:rPr>
        <w:t>контрольный орган</w:t>
      </w:r>
      <w:r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 w:cs="Times New Roman"/>
          <w:bCs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, о выявлении ошибок и (или) противоречий в представленных контролируемы</w:t>
      </w:r>
      <w:r>
        <w:rPr>
          <w:rFonts w:ascii="Times New Roman" w:hAnsi="Times New Roman" w:cs="Times New Roman"/>
          <w:sz w:val="26"/>
          <w:szCs w:val="26"/>
        </w:rPr>
        <w:t xml:space="preserve">м лицом документах 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bCs/>
          <w:sz w:val="26"/>
          <w:szCs w:val="26"/>
        </w:rPr>
        <w:t>контрольного органа</w:t>
      </w:r>
      <w:r>
        <w:rPr>
          <w:rFonts w:ascii="Times New Roman" w:hAnsi="Times New Roman" w:cs="Times New Roman"/>
          <w:sz w:val="26"/>
          <w:szCs w:val="26"/>
        </w:rPr>
        <w:t>, документах и (или) полученным при осуществлении муниципального контроля, и требования представить необходимые пояс</w:t>
      </w:r>
      <w:r>
        <w:rPr>
          <w:rFonts w:ascii="Times New Roman" w:hAnsi="Times New Roman" w:cs="Times New Roman"/>
          <w:sz w:val="26"/>
          <w:szCs w:val="26"/>
        </w:rPr>
        <w:t xml:space="preserve">нения в письменной форме до момента представления указанных пояснений в </w:t>
      </w:r>
      <w:r>
        <w:rPr>
          <w:rFonts w:ascii="Times New Roman" w:hAnsi="Times New Roman" w:cs="Times New Roman"/>
          <w:bCs/>
          <w:sz w:val="26"/>
          <w:szCs w:val="26"/>
        </w:rPr>
        <w:t>контрольный орган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7D16F8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14:paraId="50E711BE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Выездная проверка проводится в порядке, установленном статьей 73 Федерального </w:t>
      </w:r>
      <w:r>
        <w:rPr>
          <w:rFonts w:ascii="Times New Roman" w:hAnsi="Times New Roman" w:cs="Times New Roman"/>
          <w:sz w:val="26"/>
          <w:szCs w:val="26"/>
        </w:rPr>
        <w:t>закона № 248-ФЗ,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</w:t>
      </w:r>
      <w:r>
        <w:rPr>
          <w:rFonts w:ascii="Times New Roman" w:hAnsi="Times New Roman" w:cs="Times New Roman"/>
          <w:sz w:val="26"/>
          <w:szCs w:val="26"/>
        </w:rPr>
        <w:t>на.</w:t>
      </w:r>
    </w:p>
    <w:p w14:paraId="4BA08435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67FCCB74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осмотр;</w:t>
      </w:r>
    </w:p>
    <w:p w14:paraId="6816180D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досмотр;</w:t>
      </w:r>
    </w:p>
    <w:p w14:paraId="32A58EAE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опрос;</w:t>
      </w:r>
    </w:p>
    <w:p w14:paraId="145F6887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14:paraId="2B39C92D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истребование документов;</w:t>
      </w:r>
    </w:p>
    <w:p w14:paraId="62E79DC9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инструментальное обследование.</w:t>
      </w:r>
    </w:p>
    <w:p w14:paraId="6A9D0B13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Внеплановая выездная проверка может проводиться толь</w:t>
      </w:r>
      <w:r>
        <w:rPr>
          <w:rFonts w:ascii="Times New Roman" w:hAnsi="Times New Roman" w:cs="Times New Roman"/>
          <w:sz w:val="26"/>
          <w:szCs w:val="26"/>
        </w:rPr>
        <w:t xml:space="preserve">ко по согласованию с органами прокуратуры, за исключением случаев ее проведения в соответствии с пунктами </w:t>
      </w:r>
      <w:hyperlink r:id="rId33">
        <w:r>
          <w:rPr>
            <w:rStyle w:val="ListLabel12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>
        <w:r>
          <w:rPr>
            <w:rStyle w:val="ListLabel12"/>
          </w:rPr>
          <w:t>6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5">
        <w:r>
          <w:rPr>
            <w:rStyle w:val="ListLabel12"/>
          </w:rPr>
          <w:t>частью 3 статьи 57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>
        <w:r>
          <w:rPr>
            <w:rStyle w:val="ListLabel12"/>
          </w:rPr>
          <w:t>частью 12 статьи 66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 № 248-ФЗ.</w:t>
      </w:r>
    </w:p>
    <w:p w14:paraId="25BEB6B0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</w:t>
      </w:r>
      <w:r>
        <w:rPr>
          <w:rFonts w:ascii="Times New Roman" w:hAnsi="Times New Roman" w:cs="Times New Roman"/>
          <w:sz w:val="26"/>
          <w:szCs w:val="26"/>
        </w:rPr>
        <w:t xml:space="preserve">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37">
        <w:r>
          <w:rPr>
            <w:rStyle w:val="ListLabel12"/>
          </w:rPr>
          <w:t>пункт 6 части 1 статьи 57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248-ФЗ и которая для микропредприятия не может продолжаться более сорока часов.</w:t>
      </w:r>
    </w:p>
    <w:p w14:paraId="20734F29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инспектором путем сбора, анализа данных об о</w:t>
      </w:r>
      <w:r>
        <w:rPr>
          <w:rFonts w:ascii="Times New Roman" w:hAnsi="Times New Roman" w:cs="Times New Roman"/>
          <w:sz w:val="26"/>
          <w:szCs w:val="26"/>
        </w:rPr>
        <w:t xml:space="preserve">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врамках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исполнения обязательных требований, а также данных, содержащихс</w:t>
      </w:r>
      <w:r>
        <w:rPr>
          <w:rFonts w:ascii="Times New Roman" w:hAnsi="Times New Roman" w:cs="Times New Roman"/>
          <w:sz w:val="26"/>
          <w:szCs w:val="26"/>
        </w:rPr>
        <w:t xml:space="preserve">я в государственных и муниципальных информационных системах,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то- и киносъемки, видеозаписи.</w:t>
      </w:r>
    </w:p>
    <w:p w14:paraId="02B0ADD7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контрольного органа</w:t>
      </w:r>
      <w:r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14:paraId="4F09D1B1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</w:t>
      </w:r>
      <w:r>
        <w:rPr>
          <w:rFonts w:ascii="Times New Roman" w:hAnsi="Times New Roman" w:cs="Times New Roman"/>
          <w:sz w:val="26"/>
          <w:szCs w:val="26"/>
        </w:rPr>
        <w:t>язательными требованиями.</w:t>
      </w:r>
    </w:p>
    <w:p w14:paraId="46BE632C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факты причинения вреда (ущерба) или возникновения угрозы причинения вреда (ущерба) охраняемым законом ценностям, сведения о </w:t>
      </w:r>
      <w:r>
        <w:rPr>
          <w:rFonts w:ascii="Times New Roman" w:hAnsi="Times New Roman" w:cs="Times New Roman"/>
          <w:sz w:val="26"/>
          <w:szCs w:val="26"/>
        </w:rPr>
        <w:t>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10EF60BC" w14:textId="77777777" w:rsidR="004C7281" w:rsidRDefault="00C36C7E">
      <w:pPr>
        <w:pStyle w:val="ab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1) решение о проведении внепланового контрольного мероприятия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38">
        <w:r>
          <w:rPr>
            <w:rStyle w:val="ListLabel12"/>
          </w:rPr>
          <w:t>статьей 60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248-ФЗ;</w:t>
      </w:r>
    </w:p>
    <w:p w14:paraId="4A5EC64B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объявлении предостережения;</w:t>
      </w:r>
    </w:p>
    <w:p w14:paraId="30E9F55A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реш</w:t>
      </w:r>
      <w:r>
        <w:rPr>
          <w:rFonts w:ascii="Times New Roman" w:hAnsi="Times New Roman" w:cs="Times New Roman"/>
          <w:sz w:val="26"/>
          <w:szCs w:val="26"/>
        </w:rPr>
        <w:t>ение о выдаче предписания об устранении выявленных нарушений.</w:t>
      </w:r>
    </w:p>
    <w:p w14:paraId="1A7649D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Контрольные мероприятия, за исключением контрольных мероприятий без взаимодействия, проводятся путем совершения муниципальным служащим и лицами, привлекаемыми к проведению контрольного мероприят</w:t>
      </w:r>
      <w:r>
        <w:rPr>
          <w:rFonts w:ascii="Times New Roman" w:hAnsi="Times New Roman" w:cs="Times New Roman"/>
          <w:sz w:val="26"/>
          <w:szCs w:val="26"/>
        </w:rPr>
        <w:t>ия, контрольных действий в порядке, установленном Федеральным законом № 248-ФЗ.</w:t>
      </w:r>
    </w:p>
    <w:p w14:paraId="46FAEC1C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</w:t>
      </w:r>
      <w:r>
        <w:rPr>
          <w:rFonts w:ascii="Times New Roman" w:hAnsi="Times New Roman" w:cs="Times New Roman"/>
          <w:sz w:val="26"/>
          <w:szCs w:val="26"/>
        </w:rPr>
        <w:t xml:space="preserve"> 248-ФЗ, представить в контрольный орган информацию о невозможности присутствия при проведении контрольного мероприятия являются:</w:t>
      </w:r>
    </w:p>
    <w:p w14:paraId="2340BA73" w14:textId="77777777" w:rsidR="004C7281" w:rsidRDefault="00C36C7E">
      <w:pPr>
        <w:pStyle w:val="ab"/>
        <w:numPr>
          <w:ilvl w:val="0"/>
          <w:numId w:val="6"/>
        </w:numPr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нахождение на стационарном лечении в медицинском учреждении;</w:t>
      </w:r>
    </w:p>
    <w:p w14:paraId="053DA42C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нахождение за пределами Российской Федерации;</w:t>
      </w:r>
    </w:p>
    <w:p w14:paraId="28CFF00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ар</w:t>
      </w:r>
      <w:r>
        <w:rPr>
          <w:rFonts w:ascii="Times New Roman" w:hAnsi="Times New Roman" w:cs="Times New Roman"/>
          <w:sz w:val="26"/>
          <w:szCs w:val="26"/>
        </w:rPr>
        <w:t>ест;</w:t>
      </w:r>
    </w:p>
    <w:p w14:paraId="4C37C6F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12D8885D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наступлении </w:t>
      </w:r>
      <w:r>
        <w:rPr>
          <w:rFonts w:ascii="Times New Roman" w:hAnsi="Times New Roman" w:cs="Times New Roman"/>
          <w:iCs/>
          <w:sz w:val="26"/>
          <w:szCs w:val="26"/>
        </w:rPr>
        <w:t>обстоятельств не</w:t>
      </w:r>
      <w:r>
        <w:rPr>
          <w:rFonts w:ascii="Times New Roman" w:hAnsi="Times New Roman" w:cs="Times New Roman"/>
          <w:iCs/>
          <w:sz w:val="26"/>
          <w:szCs w:val="26"/>
        </w:rPr>
        <w:t>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17F405B8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лица должна содержать:</w:t>
      </w:r>
    </w:p>
    <w:p w14:paraId="078C2496" w14:textId="77777777" w:rsidR="004C7281" w:rsidRDefault="00C36C7E">
      <w:pPr>
        <w:pStyle w:val="ab"/>
        <w:tabs>
          <w:tab w:val="left" w:pos="1163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описание обсто</w:t>
      </w:r>
      <w:r>
        <w:rPr>
          <w:rFonts w:ascii="Times New Roman" w:hAnsi="Times New Roman" w:cs="Times New Roman"/>
          <w:sz w:val="26"/>
          <w:szCs w:val="26"/>
        </w:rPr>
        <w:t>ятельств непреодолимой силы и их продолжительность;</w:t>
      </w:r>
    </w:p>
    <w:p w14:paraId="26643F92" w14:textId="77777777" w:rsidR="004C7281" w:rsidRDefault="00C36C7E">
      <w:pPr>
        <w:pStyle w:val="ab"/>
        <w:tabs>
          <w:tab w:val="left" w:pos="1163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EE79CE7" w14:textId="77777777" w:rsidR="004C7281" w:rsidRDefault="00C36C7E">
      <w:pPr>
        <w:pStyle w:val="ab"/>
        <w:tabs>
          <w:tab w:val="left" w:pos="1163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467B3417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контрольным органом на срок, необходимый</w:t>
      </w:r>
      <w:r>
        <w:rPr>
          <w:rFonts w:ascii="Times New Roman" w:hAnsi="Times New Roman" w:cs="Times New Roman"/>
          <w:sz w:val="26"/>
          <w:szCs w:val="26"/>
        </w:rPr>
        <w:t xml:space="preserve"> для устранения обстоятельств, послуживших поводом для данного обращения индивидуального предпринимателя, гражданина.</w:t>
      </w:r>
    </w:p>
    <w:p w14:paraId="7F8A3F07" w14:textId="77777777" w:rsidR="004C7281" w:rsidRDefault="00C36C7E">
      <w:pPr>
        <w:pStyle w:val="ab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фиксации инспектором и лицами, привлекаемыми к совершению контрольных действий, доказательств нарушений обязательных требований могут </w:t>
      </w:r>
      <w:r>
        <w:rPr>
          <w:rFonts w:ascii="Times New Roman" w:hAnsi="Times New Roman" w:cs="Times New Roman"/>
          <w:sz w:val="26"/>
          <w:szCs w:val="26"/>
        </w:rPr>
        <w:t>использоваться фотосъемка, аудио- и видеозапись, иные способы фиксации доказательств, за исключением случаев фиксации:</w:t>
      </w:r>
    </w:p>
    <w:p w14:paraId="75A0E63A" w14:textId="77777777" w:rsidR="004C7281" w:rsidRDefault="00C36C7E">
      <w:pPr>
        <w:pStyle w:val="ab"/>
        <w:numPr>
          <w:ilvl w:val="0"/>
          <w:numId w:val="7"/>
        </w:numPr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сведений, отнесенных законодательством Российской Федерации к государственной тайне;</w:t>
      </w:r>
    </w:p>
    <w:p w14:paraId="38AD347C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объектов, территорий, которые законодательством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отнесены к режимным и особо важным объектам.</w:t>
      </w:r>
    </w:p>
    <w:p w14:paraId="67C344CC" w14:textId="77777777" w:rsidR="004C7281" w:rsidRDefault="00C36C7E">
      <w:pPr>
        <w:pStyle w:val="Standard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</w:t>
      </w:r>
      <w:r>
        <w:rPr>
          <w:rFonts w:ascii="Times New Roman" w:hAnsi="Times New Roman" w:cs="Times New Roman"/>
          <w:sz w:val="26"/>
          <w:szCs w:val="26"/>
        </w:rPr>
        <w:t>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49333873" w14:textId="77777777" w:rsidR="004C7281" w:rsidRDefault="004C72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974A9" w14:textId="77777777" w:rsidR="004C7281" w:rsidRDefault="00C36C7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контрольного мероприятия</w:t>
      </w:r>
    </w:p>
    <w:p w14:paraId="7ECD4BE9" w14:textId="77777777" w:rsidR="004C7281" w:rsidRDefault="004C728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24E625A7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Результатами контрольного мероприятия являются оценка соб</w:t>
      </w:r>
      <w:r>
        <w:rPr>
          <w:rFonts w:ascii="Times New Roman" w:hAnsi="Times New Roman" w:cs="Times New Roman"/>
          <w:sz w:val="26"/>
          <w:szCs w:val="26"/>
        </w:rPr>
        <w:t>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</w:t>
      </w:r>
      <w:r>
        <w:rPr>
          <w:rFonts w:ascii="Times New Roman" w:hAnsi="Times New Roman" w:cs="Times New Roman"/>
          <w:sz w:val="26"/>
          <w:szCs w:val="26"/>
        </w:rPr>
        <w:t>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14:paraId="2C3F42D3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По окончании проведения контрольного мероприятия,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предусматривающего взаи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модействие с контролируемым лицом,</w:t>
      </w:r>
      <w:r>
        <w:rPr>
          <w:rFonts w:ascii="Times New Roman" w:hAnsi="Times New Roman" w:cs="Times New Roman"/>
          <w:sz w:val="26"/>
          <w:szCs w:val="26"/>
        </w:rPr>
        <w:t xml:space="preserve">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</w:t>
      </w:r>
      <w:r>
        <w:rPr>
          <w:rFonts w:ascii="Times New Roman" w:hAnsi="Times New Roman" w:cs="Times New Roman"/>
          <w:sz w:val="26"/>
          <w:szCs w:val="26"/>
        </w:rPr>
        <w:t xml:space="preserve">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предусматривающего взаимодействие с контролируемым лицом, </w:t>
      </w:r>
      <w:r>
        <w:rPr>
          <w:rFonts w:ascii="Times New Roman" w:hAnsi="Times New Roman" w:cs="Times New Roman"/>
          <w:sz w:val="26"/>
          <w:szCs w:val="26"/>
        </w:rPr>
        <w:t>в акте указывает</w:t>
      </w:r>
      <w:r>
        <w:rPr>
          <w:rFonts w:ascii="Times New Roman" w:hAnsi="Times New Roman" w:cs="Times New Roman"/>
          <w:sz w:val="26"/>
          <w:szCs w:val="26"/>
        </w:rPr>
        <w:t>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14:paraId="11F35340" w14:textId="77777777" w:rsidR="004C7281" w:rsidRDefault="00C36C7E">
      <w:pPr>
        <w:pStyle w:val="Standard"/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иной порядок оформления акта не установлен Правительством Российской Федерации.</w:t>
      </w:r>
    </w:p>
    <w:p w14:paraId="3ECD7360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</w:t>
      </w:r>
      <w:r>
        <w:rPr>
          <w:rFonts w:ascii="Times New Roman" w:hAnsi="Times New Roman" w:cs="Times New Roman"/>
          <w:sz w:val="26"/>
          <w:szCs w:val="26"/>
        </w:rPr>
        <w:t>оформления.</w:t>
      </w:r>
    </w:p>
    <w:p w14:paraId="6ACFFB65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</w:t>
      </w:r>
      <w:r>
        <w:rPr>
          <w:rFonts w:ascii="Times New Roman" w:hAnsi="Times New Roman" w:cs="Times New Roman"/>
          <w:sz w:val="26"/>
          <w:szCs w:val="26"/>
        </w:rPr>
        <w:t xml:space="preserve">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14:paraId="47EC4382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случае несогласия с фактами и выводами, изложенными в акте контрольного мероприятия, контролируемое лицо вправе напр</w:t>
      </w:r>
      <w:r>
        <w:rPr>
          <w:rFonts w:ascii="Times New Roman" w:hAnsi="Times New Roman" w:cs="Times New Roman"/>
          <w:sz w:val="26"/>
          <w:szCs w:val="26"/>
        </w:rPr>
        <w:t xml:space="preserve">авить жалобу в порядке, предусмотренном </w:t>
      </w:r>
      <w:hyperlink r:id="rId39">
        <w:r>
          <w:rPr>
            <w:rStyle w:val="ListLabel12"/>
          </w:rPr>
          <w:t>статьями 39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40">
        <w:r>
          <w:rPr>
            <w:rStyle w:val="ListLabel12"/>
          </w:rPr>
          <w:t>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Федерального закона №</w:t>
      </w:r>
      <w:r>
        <w:rPr>
          <w:rFonts w:ascii="Times New Roman" w:hAnsi="Times New Roman" w:cs="Times New Roman"/>
          <w:sz w:val="26"/>
          <w:szCs w:val="26"/>
        </w:rPr>
        <w:t>248-ФЗ.</w:t>
      </w:r>
    </w:p>
    <w:p w14:paraId="4DE6A8C5" w14:textId="77777777" w:rsidR="004C7281" w:rsidRDefault="004C72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E55F8A" w14:textId="77777777" w:rsidR="004C7281" w:rsidRDefault="00C36C7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14:paraId="0E8F0009" w14:textId="77777777" w:rsidR="004C7281" w:rsidRDefault="004C72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01170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и действия (бездействие) должн</w:t>
      </w:r>
      <w:r>
        <w:rPr>
          <w:rFonts w:ascii="Times New Roman" w:hAnsi="Times New Roman" w:cs="Times New Roman"/>
          <w:sz w:val="26"/>
          <w:szCs w:val="26"/>
        </w:rPr>
        <w:t>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7DC9B58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от 31.07.2020 № 248-ФЗ,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не применяется.</w:t>
      </w:r>
    </w:p>
    <w:p w14:paraId="35403CDC" w14:textId="77777777" w:rsidR="004C7281" w:rsidRDefault="004C728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6B9F1B" w14:textId="77777777" w:rsidR="004C7281" w:rsidRDefault="00C36C7E">
      <w:pPr>
        <w:pStyle w:val="ab"/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47C3D12F" w14:textId="77777777" w:rsidR="004C7281" w:rsidRDefault="004C7281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3CD403" w14:textId="77777777" w:rsidR="004C7281" w:rsidRDefault="00C36C7E">
      <w:pPr>
        <w:pStyle w:val="ab"/>
        <w:tabs>
          <w:tab w:val="left" w:pos="130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</w:t>
      </w:r>
      <w:r>
        <w:rPr>
          <w:rFonts w:ascii="Times New Roman" w:hAnsi="Times New Roman" w:cs="Times New Roman"/>
          <w:sz w:val="26"/>
          <w:szCs w:val="26"/>
        </w:rPr>
        <w:t>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3E9E4C0F" w14:textId="77777777" w:rsidR="004C7281" w:rsidRDefault="00C36C7E">
      <w:pPr>
        <w:pStyle w:val="ab"/>
        <w:tabs>
          <w:tab w:val="left" w:pos="1304"/>
        </w:tabs>
        <w:spacing w:after="0" w:line="259" w:lineRule="auto"/>
        <w:ind w:left="17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Контрольный орган при проведении контрольных мероприятий, использует типовые формы документов, утвержденные Приказом М</w:t>
      </w:r>
      <w:r>
        <w:rPr>
          <w:rFonts w:ascii="Times New Roman" w:hAnsi="Times New Roman" w:cs="Times New Roman"/>
          <w:sz w:val="26"/>
          <w:szCs w:val="26"/>
        </w:rPr>
        <w:t>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sectPr w:rsidR="004C7281">
      <w:pgSz w:w="11906" w:h="16838"/>
      <w:pgMar w:top="567" w:right="567" w:bottom="567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, 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176A"/>
    <w:multiLevelType w:val="multilevel"/>
    <w:tmpl w:val="052CADC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623E"/>
    <w:multiLevelType w:val="multilevel"/>
    <w:tmpl w:val="5B52C9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008EF"/>
    <w:multiLevelType w:val="multilevel"/>
    <w:tmpl w:val="DA0CA55C"/>
    <w:lvl w:ilvl="0">
      <w:start w:val="1"/>
      <w:numFmt w:val="decimal"/>
      <w:lvlText w:val="%1)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5D44774"/>
    <w:multiLevelType w:val="multilevel"/>
    <w:tmpl w:val="C3EA7250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925C1"/>
    <w:multiLevelType w:val="multilevel"/>
    <w:tmpl w:val="2AF8E804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1746"/>
    <w:multiLevelType w:val="multilevel"/>
    <w:tmpl w:val="26D4E954"/>
    <w:lvl w:ilvl="0">
      <w:start w:val="1"/>
      <w:numFmt w:val="decimal"/>
      <w:lvlText w:val="%1)"/>
      <w:lvlJc w:val="left"/>
      <w:pPr>
        <w:ind w:left="1849" w:hanging="114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9B539D"/>
    <w:multiLevelType w:val="multilevel"/>
    <w:tmpl w:val="DC4840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B17EE"/>
    <w:multiLevelType w:val="multilevel"/>
    <w:tmpl w:val="62CA4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81"/>
    <w:rsid w:val="004C7281"/>
    <w:rsid w:val="00C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AD8"/>
  <w15:docId w15:val="{2BC5E905-6A7B-4B02-B424-B95E171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2"/>
    </w:rPr>
  </w:style>
  <w:style w:type="paragraph" w:styleId="3">
    <w:name w:val="heading 3"/>
    <w:basedOn w:val="1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Calibri" w:cs="Times New Roman"/>
      <w:i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 w:val="0"/>
      <w:sz w:val="26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6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Pr>
      <w:rFonts w:ascii="Arial, sans-serif" w:eastAsia="Arial, sans-serif" w:hAnsi="Arial, sans-serif" w:cs="Arial, sans-serif"/>
      <w:b w:val="0"/>
      <w:i w:val="0"/>
      <w:caps w:val="0"/>
      <w:smallCaps w:val="0"/>
      <w:color w:val="3451A0"/>
      <w:spacing w:val="0"/>
      <w:sz w:val="19"/>
      <w:u w:val="single"/>
    </w:rPr>
  </w:style>
  <w:style w:type="character" w:styleId="a5">
    <w:name w:val="Strong"/>
    <w:basedOn w:val="a0"/>
    <w:uiPriority w:val="22"/>
    <w:qFormat/>
    <w:rsid w:val="003160A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E5E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FE5EC0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Times New Roman" w:eastAsia="Calibri" w:hAnsi="Times New Roman"/>
      <w:sz w:val="26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ListLabel15">
    <w:name w:val="ListLabel 15"/>
    <w:qFormat/>
    <w:rPr>
      <w:rFonts w:ascii="Times New Roman" w:eastAsia="Calibri" w:hAnsi="Times New Roman"/>
      <w:sz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6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">
    <w:name w:val="Заголовок1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rPr>
      <w:rFonts w:cs="Mangal"/>
      <w:sz w:val="22"/>
    </w:rPr>
  </w:style>
  <w:style w:type="paragraph" w:styleId="a9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qFormat/>
    <w:pPr>
      <w:suppressLineNumbers/>
    </w:pPr>
    <w:rPr>
      <w:rFonts w:cs="Mangal"/>
      <w:sz w:val="22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b">
    <w:name w:val="List Paragraph"/>
    <w:basedOn w:val="Standard"/>
    <w:qFormat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3160A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300" w:after="420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420" w:line="32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numbering" w:customStyle="1" w:styleId="12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o.ru/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6" Type="http://schemas.openxmlformats.org/officeDocument/2006/relationships/hyperlink" Target="https://docs.cntd.ru/document/565415215" TargetMode="External"/><Relationship Id="rId39" Type="http://schemas.openxmlformats.org/officeDocument/2006/relationships/hyperlink" Target="https://login.consultant.ru/link/?rnd=DD4C46D5562F181F7F5E33570EFA9753&amp;req=doc&amp;base=RZR&amp;n=386954&amp;dst=100423&amp;fld=134&amp;date=23.07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415215" TargetMode="External"/><Relationship Id="rId34" Type="http://schemas.openxmlformats.org/officeDocument/2006/relationships/hyperlink" Target="https://login.consultant.ru/link/?rnd=208493C66BF8748DD99574B4BA3AE6E1&amp;req=doc&amp;base=LAW&amp;n=386954&amp;dst=100639&amp;fld=134&amp;date=09.07.2021&amp;demo=2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://ilkino.ru/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hyperlink" Target="https://login.consultant.ru/link/?rnd=208493C66BF8748DD99574B4BA3AE6E1&amp;req=doc&amp;base=LAW&amp;n=386954&amp;dst=100636&amp;fld=134&amp;date=09.07.2021&amp;demo=2" TargetMode="External"/><Relationship Id="rId38" Type="http://schemas.openxmlformats.org/officeDocument/2006/relationships/hyperlink" Target="https://login.consultant.ru/link/?rnd=6BBF373BA032F9D59069D8BD5C246BEF&amp;req=doc&amp;base=RZR&amp;n=386954&amp;dst=100659&amp;fld=134&amp;date=19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9" Type="http://schemas.openxmlformats.org/officeDocument/2006/relationships/hyperlink" Target="https://login.consultant.ru/link/?rnd=DD4C46D5562F181F7F5E33570EFA9753&amp;req=doc&amp;base=RZR&amp;n=386954&amp;dst=100636&amp;fld=134&amp;date=23.07.20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901978846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hyperlink" Target="https://login.consultant.ru/link/?rnd=DD4C46D5562F181F7F5E33570EFA9753&amp;req=doc&amp;base=RZR&amp;n=386954&amp;dst=100747&amp;fld=134&amp;date=23.07.2021" TargetMode="External"/><Relationship Id="rId3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0" Type="http://schemas.openxmlformats.org/officeDocument/2006/relationships/hyperlink" Target="https://login.consultant.ru/link/?rnd=DD4C46D5562F181F7F5E33570EFA9753&amp;req=doc&amp;base=RZR&amp;n=386954&amp;dst=100468&amp;fld=134&amp;date=23.07.2021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login.consultant.ru/link/?rnd=208493C66BF8748DD99574B4BA3AE6E1&amp;req=doc&amp;base=LAW&amp;n=386954&amp;dst=100230&amp;fld=134&amp;date=09.07.2021&amp;demo=2" TargetMode="External"/><Relationship Id="rId36" Type="http://schemas.openxmlformats.org/officeDocument/2006/relationships/hyperlink" Target="https://login.consultant.ru/link/?rnd=208493C66BF8748DD99574B4BA3AE6E1&amp;req=doc&amp;base=LAW&amp;n=386954&amp;dst=100747&amp;fld=134&amp;date=09.07.2021&amp;demo=2" TargetMode="External"/><Relationship Id="rId10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31" Type="http://schemas.openxmlformats.org/officeDocument/2006/relationships/hyperlink" Target="https://login.consultant.ru/link/?rnd=DD4C46D5562F181F7F5E33570EFA9753&amp;req=doc&amp;base=RZR&amp;n=386954&amp;dst=101175&amp;fld=134&amp;date=23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kino.ru/" TargetMode="External"/><Relationship Id="rId14" Type="http://schemas.openxmlformats.org/officeDocument/2006/relationships/hyperlink" Target="https://docs.cntd.ru/document/901978846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login.consultant.ru/link/?rnd=208493C66BF8748DD99574B4BA3AE6E1&amp;req=doc&amp;base=LAW&amp;n=386954&amp;dst=100229&amp;fld=134&amp;date=09.07.2021&amp;demo=2" TargetMode="External"/><Relationship Id="rId30" Type="http://schemas.openxmlformats.org/officeDocument/2006/relationships/hyperlink" Target="https://login.consultant.ru/link/?rnd=DD4C46D5562F181F7F5E33570EFA9753&amp;req=doc&amp;base=RZR&amp;n=386954&amp;dst=100639&amp;fld=134&amp;date=23.07.2021" TargetMode="External"/><Relationship Id="rId35" Type="http://schemas.openxmlformats.org/officeDocument/2006/relationships/hyperlink" Target="https://login.consultant.ru/link/?rnd=208493C66BF8748DD99574B4BA3AE6E1&amp;req=doc&amp;base=LAW&amp;n=386954&amp;dst=101175&amp;fld=134&amp;date=09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5687</Words>
  <Characters>32416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9</cp:revision>
  <cp:lastPrinted>2021-10-04T13:29:00Z</cp:lastPrinted>
  <dcterms:created xsi:type="dcterms:W3CDTF">2021-09-30T13:33:00Z</dcterms:created>
  <dcterms:modified xsi:type="dcterms:W3CDTF">2021-10-04T10:58:00Z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