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</w:rPr>
        <w:t>Приложение №7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решению Совета народных  депутатов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 Илькинское Меленковского района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 xml:space="preserve">от </w:t>
      </w:r>
      <w:r>
        <w:rPr>
          <w:rFonts w:cs="Times New Roman" w:ascii="Times New Roman" w:hAnsi="Times New Roman"/>
          <w:u w:val="single"/>
        </w:rPr>
        <w:t xml:space="preserve">31.07.2018 г. </w:t>
      </w:r>
      <w:r>
        <w:rPr>
          <w:rFonts w:cs="Times New Roman" w:ascii="Times New Roman" w:hAnsi="Times New Roman"/>
        </w:rPr>
        <w:t xml:space="preserve">№ </w:t>
      </w:r>
      <w:r>
        <w:rPr>
          <w:rFonts w:cs="Times New Roman" w:ascii="Times New Roman" w:hAnsi="Times New Roman"/>
        </w:rPr>
        <w:t>25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использовании ассигнований резервного фонда администрации МО Илькинское Меленковского района за 2017 год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руб.</w:t>
      </w:r>
    </w:p>
    <w:tbl>
      <w:tblPr>
        <w:tblStyle w:val="a3"/>
        <w:tblW w:w="938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"/>
        <w:gridCol w:w="1172"/>
        <w:gridCol w:w="1929"/>
        <w:gridCol w:w="1316"/>
        <w:gridCol w:w="2689"/>
        <w:gridCol w:w="1557"/>
      </w:tblGrid>
      <w:tr>
        <w:trPr/>
        <w:tc>
          <w:tcPr>
            <w:tcW w:w="7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Раздел,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подраздел</w:t>
            </w:r>
          </w:p>
        </w:tc>
        <w:tc>
          <w:tcPr>
            <w:tcW w:w="19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Целевая статья</w:t>
            </w:r>
          </w:p>
        </w:tc>
        <w:tc>
          <w:tcPr>
            <w:tcW w:w="13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расходов</w:t>
            </w:r>
          </w:p>
        </w:tc>
        <w:tc>
          <w:tcPr>
            <w:tcW w:w="26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главного распорядителя средств бюджета</w:t>
            </w:r>
          </w:p>
        </w:tc>
        <w:tc>
          <w:tcPr>
            <w:tcW w:w="15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за 2017 год</w:t>
            </w:r>
          </w:p>
        </w:tc>
      </w:tr>
      <w:tr>
        <w:trPr/>
        <w:tc>
          <w:tcPr>
            <w:tcW w:w="7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0111</w:t>
            </w:r>
          </w:p>
        </w:tc>
        <w:tc>
          <w:tcPr>
            <w:tcW w:w="19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9990020820</w:t>
            </w:r>
          </w:p>
        </w:tc>
        <w:tc>
          <w:tcPr>
            <w:tcW w:w="13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870</w:t>
            </w:r>
          </w:p>
        </w:tc>
        <w:tc>
          <w:tcPr>
            <w:tcW w:w="26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МО Илькинское Меленковского района</w:t>
            </w:r>
          </w:p>
        </w:tc>
        <w:tc>
          <w:tcPr>
            <w:tcW w:w="15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7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6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Расходов за счет резервного фонда в 2017 году не производилось</w:t>
            </w:r>
          </w:p>
        </w:tc>
        <w:tc>
          <w:tcPr>
            <w:tcW w:w="15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266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LibreOffice/5.4.3.2$Windows_x86 LibreOffice_project/92a7159f7e4af62137622921e809f8546db437e5</Application>
  <Pages>1</Pages>
  <Words>67</Words>
  <Characters>420</Characters>
  <CharactersWithSpaces>661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2016-05-12T10:47:00Z</dcterms:created>
  <dc:creator>Райфо</dc:creator>
  <dc:description/>
  <dc:language>ru-RU</dc:language>
  <cp:lastModifiedBy/>
  <cp:lastPrinted>2018-07-27T14:18:02Z</cp:lastPrinted>
  <dcterms:modified xsi:type="dcterms:W3CDTF">2018-07-27T14:18:06Z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